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3F" w:rsidRDefault="0062639E" w:rsidP="00610897">
      <w:pPr>
        <w:spacing w:after="0"/>
        <w:rPr>
          <w:rFonts w:ascii="Calibri" w:hAnsi="Calibri"/>
          <w:b/>
          <w:sz w:val="40"/>
          <w:szCs w:val="40"/>
        </w:rPr>
      </w:pPr>
      <w:r w:rsidRPr="0062639E">
        <w:rPr>
          <w:rFonts w:ascii="Calibri" w:hAnsi="Calibri"/>
          <w:b/>
          <w:sz w:val="40"/>
          <w:szCs w:val="40"/>
        </w:rPr>
        <w:t>En uppdaterad str</w:t>
      </w:r>
      <w:r>
        <w:rPr>
          <w:rFonts w:ascii="Calibri" w:hAnsi="Calibri"/>
          <w:b/>
          <w:sz w:val="40"/>
          <w:szCs w:val="40"/>
        </w:rPr>
        <w:t>ategisk plan för RFSL Stockholm</w:t>
      </w:r>
    </w:p>
    <w:p w:rsidR="00610897" w:rsidRPr="00610897" w:rsidRDefault="00610897" w:rsidP="00610897">
      <w:pPr>
        <w:spacing w:after="0"/>
        <w:rPr>
          <w:rFonts w:ascii="Calibri" w:hAnsi="Calibri"/>
          <w:b/>
        </w:rPr>
      </w:pPr>
    </w:p>
    <w:p w:rsidR="00610897" w:rsidRPr="00AF54D9" w:rsidRDefault="0062639E" w:rsidP="00610897">
      <w:pPr>
        <w:spacing w:after="0"/>
        <w:rPr>
          <w:sz w:val="24"/>
          <w:szCs w:val="24"/>
        </w:rPr>
      </w:pPr>
      <w:r w:rsidRPr="00AF54D9">
        <w:rPr>
          <w:sz w:val="24"/>
          <w:szCs w:val="24"/>
        </w:rPr>
        <w:t>År 2010 tog RFSL Stockholm fram en strategisk plan med namnet ”Strategisk plan för RFSL Stockholm 2010 – 2020”. Mycket har hänt sedan strategin togs fram, till exempel har förbundet RFSL en ny verksamhetsinriktning med nya prioriterade frågor och ett nytt principprogram. Den externa verkligheten har också ändrats, bland annat har flera initiativ och policys i syfte att motverka diskriminering av hbt pe</w:t>
      </w:r>
      <w:r w:rsidR="00AF54D9">
        <w:rPr>
          <w:sz w:val="24"/>
          <w:szCs w:val="24"/>
        </w:rPr>
        <w:t>rsoner antagits inom Stockholm s</w:t>
      </w:r>
      <w:r w:rsidRPr="00AF54D9">
        <w:rPr>
          <w:sz w:val="24"/>
          <w:szCs w:val="24"/>
        </w:rPr>
        <w:t>tad och Stockholms</w:t>
      </w:r>
      <w:r w:rsidR="00AF54D9">
        <w:rPr>
          <w:sz w:val="24"/>
          <w:szCs w:val="24"/>
        </w:rPr>
        <w:t xml:space="preserve"> läns</w:t>
      </w:r>
      <w:r w:rsidRPr="00AF54D9">
        <w:rPr>
          <w:sz w:val="24"/>
          <w:szCs w:val="24"/>
        </w:rPr>
        <w:t xml:space="preserve"> landsting samtidigt som homo-, bi- och transfobiska politiska krafter har fått ett större stöd. </w:t>
      </w:r>
      <w:r w:rsidR="00610897" w:rsidRPr="00AF54D9">
        <w:rPr>
          <w:sz w:val="24"/>
          <w:szCs w:val="24"/>
        </w:rPr>
        <w:t xml:space="preserve">Att </w:t>
      </w:r>
      <w:r w:rsidRPr="00AF54D9">
        <w:rPr>
          <w:sz w:val="24"/>
          <w:szCs w:val="24"/>
        </w:rPr>
        <w:t xml:space="preserve">RFSL Stockholms ekonomiska situation </w:t>
      </w:r>
      <w:r w:rsidR="00610897" w:rsidRPr="00AF54D9">
        <w:rPr>
          <w:sz w:val="24"/>
          <w:szCs w:val="24"/>
        </w:rPr>
        <w:t xml:space="preserve">idag är </w:t>
      </w:r>
      <w:r w:rsidRPr="00AF54D9">
        <w:rPr>
          <w:sz w:val="24"/>
          <w:szCs w:val="24"/>
        </w:rPr>
        <w:t>mer stabil med en väl fungerade verksamhet</w:t>
      </w:r>
      <w:r w:rsidR="00610897" w:rsidRPr="00AF54D9">
        <w:rPr>
          <w:sz w:val="24"/>
          <w:szCs w:val="24"/>
        </w:rPr>
        <w:t xml:space="preserve"> ger föreningen goda förutsättningar att blicka framåt.</w:t>
      </w:r>
    </w:p>
    <w:p w:rsidR="00610897" w:rsidRPr="00AF54D9" w:rsidRDefault="00610897" w:rsidP="00610897">
      <w:pPr>
        <w:spacing w:after="0"/>
        <w:rPr>
          <w:sz w:val="24"/>
          <w:szCs w:val="24"/>
        </w:rPr>
      </w:pPr>
    </w:p>
    <w:p w:rsidR="0062639E" w:rsidRPr="00AF54D9" w:rsidRDefault="0062639E" w:rsidP="00285911">
      <w:pPr>
        <w:pStyle w:val="ListBullet"/>
      </w:pPr>
      <w:r w:rsidRPr="00AF54D9">
        <w:t xml:space="preserve">Till följd av detta samt att föreningen nu är halvvägs in i den nuvarande strategin har styrelsen utvärderat och uppdaterat den strategiska planen </w:t>
      </w:r>
      <w:r w:rsidR="00285911">
        <w:t xml:space="preserve">under den andra halvan av 2014. Den nya strategiska planen, ”RFSL Stockholms strategiska plan 2015 – 2020”, </w:t>
      </w:r>
      <w:r w:rsidRPr="00AF54D9">
        <w:t>höjer bland annat ambitionen när det kommer till organisationens opinionsbildande arbete och påverkansarbete samt den stöttande och sociala verksamheten. Vidare sätter den uppdaterade planen mål för att RFSL Stockholms verksamhet till större grad ska bedrivas utanför stadens citykärna</w:t>
      </w:r>
      <w:r w:rsidR="00610897" w:rsidRPr="00AF54D9">
        <w:t xml:space="preserve"> </w:t>
      </w:r>
      <w:r w:rsidRPr="00AF54D9">
        <w:t>och att insamlade medel</w:t>
      </w:r>
      <w:r w:rsidR="00610897" w:rsidRPr="00AF54D9">
        <w:t xml:space="preserve"> samt medlemsantalet ska öka. En viktig grund för den strategiska planen är att den iscensätts i en takt som inte riskerar föreningens ekonomiska stabilitet utan att det sker i samklang med att </w:t>
      </w:r>
      <w:r w:rsidR="00AF54D9">
        <w:t>satsningarna på att öka de egen</w:t>
      </w:r>
      <w:r w:rsidR="00610897" w:rsidRPr="00AF54D9">
        <w:t xml:space="preserve">generade intäkterna </w:t>
      </w:r>
      <w:r w:rsidR="00AF54D9">
        <w:t xml:space="preserve">och de insamlade medlen </w:t>
      </w:r>
      <w:r w:rsidR="00610897" w:rsidRPr="00AF54D9">
        <w:t>ger resultat.</w:t>
      </w:r>
    </w:p>
    <w:p w:rsidR="00610897" w:rsidRPr="00AF54D9" w:rsidRDefault="00610897" w:rsidP="00610897">
      <w:pPr>
        <w:pStyle w:val="normal0"/>
        <w:spacing w:line="276" w:lineRule="auto"/>
        <w:rPr>
          <w:rFonts w:asciiTheme="minorHAnsi" w:hAnsiTheme="minorHAnsi"/>
          <w:szCs w:val="24"/>
        </w:rPr>
      </w:pPr>
    </w:p>
    <w:p w:rsidR="00610897" w:rsidRPr="00AF54D9" w:rsidRDefault="00610897" w:rsidP="00610897">
      <w:pPr>
        <w:pStyle w:val="normal0"/>
        <w:spacing w:line="276" w:lineRule="auto"/>
        <w:rPr>
          <w:rFonts w:asciiTheme="minorHAnsi" w:hAnsiTheme="minorHAnsi"/>
          <w:b/>
          <w:szCs w:val="24"/>
          <w:u w:val="single"/>
        </w:rPr>
      </w:pPr>
      <w:r w:rsidRPr="00AF54D9">
        <w:rPr>
          <w:rFonts w:asciiTheme="minorHAnsi" w:hAnsiTheme="minorHAnsi"/>
          <w:b/>
          <w:szCs w:val="24"/>
          <w:u w:val="single"/>
        </w:rPr>
        <w:t>Styrelsen föreslår att årsmötet beslutar:</w:t>
      </w:r>
    </w:p>
    <w:p w:rsidR="00610897" w:rsidRPr="00AF54D9" w:rsidRDefault="00610897" w:rsidP="00610897">
      <w:pPr>
        <w:pStyle w:val="normal0"/>
        <w:spacing w:line="276" w:lineRule="auto"/>
        <w:rPr>
          <w:rFonts w:asciiTheme="minorHAnsi" w:hAnsiTheme="minorHAnsi"/>
          <w:szCs w:val="24"/>
        </w:rPr>
      </w:pPr>
    </w:p>
    <w:p w:rsidR="00610897" w:rsidRPr="00AF54D9" w:rsidRDefault="00610897" w:rsidP="00610897">
      <w:pPr>
        <w:pStyle w:val="normal0"/>
        <w:numPr>
          <w:ilvl w:val="0"/>
          <w:numId w:val="1"/>
        </w:numPr>
        <w:spacing w:line="276" w:lineRule="auto"/>
        <w:rPr>
          <w:rFonts w:asciiTheme="minorHAnsi" w:hAnsiTheme="minorHAnsi"/>
          <w:szCs w:val="24"/>
        </w:rPr>
      </w:pPr>
      <w:r w:rsidRPr="00AF54D9">
        <w:rPr>
          <w:rFonts w:asciiTheme="minorHAnsi" w:hAnsiTheme="minorHAnsi"/>
          <w:szCs w:val="24"/>
        </w:rPr>
        <w:t>Att anta den uppdaterade strategiska planen ”RFSL Stockholms Strategiska plan 2015 – 2020”.</w:t>
      </w:r>
    </w:p>
    <w:p w:rsidR="00610897" w:rsidRPr="00AF54D9" w:rsidRDefault="00610897" w:rsidP="00610897">
      <w:pPr>
        <w:pStyle w:val="normal0"/>
        <w:numPr>
          <w:ilvl w:val="0"/>
          <w:numId w:val="1"/>
        </w:numPr>
        <w:spacing w:line="276" w:lineRule="auto"/>
        <w:rPr>
          <w:rFonts w:asciiTheme="minorHAnsi" w:hAnsiTheme="minorHAnsi"/>
          <w:szCs w:val="24"/>
        </w:rPr>
      </w:pPr>
      <w:r w:rsidRPr="00AF54D9">
        <w:rPr>
          <w:rFonts w:asciiTheme="minorHAnsi" w:hAnsiTheme="minorHAnsi"/>
          <w:szCs w:val="24"/>
        </w:rPr>
        <w:t>Att</w:t>
      </w:r>
      <w:r w:rsidR="00381797" w:rsidRPr="00AF54D9">
        <w:rPr>
          <w:rFonts w:asciiTheme="minorHAnsi" w:hAnsiTheme="minorHAnsi"/>
          <w:szCs w:val="24"/>
        </w:rPr>
        <w:t xml:space="preserve"> </w:t>
      </w:r>
      <w:r w:rsidR="00AF54D9">
        <w:rPr>
          <w:rFonts w:asciiTheme="minorHAnsi" w:hAnsiTheme="minorHAnsi"/>
          <w:szCs w:val="24"/>
        </w:rPr>
        <w:t>s</w:t>
      </w:r>
      <w:r w:rsidR="00381797" w:rsidRPr="00AF54D9">
        <w:rPr>
          <w:rFonts w:asciiTheme="minorHAnsi" w:hAnsiTheme="minorHAnsi"/>
          <w:szCs w:val="24"/>
        </w:rPr>
        <w:t>tyrelsen för</w:t>
      </w:r>
      <w:r w:rsidR="00E93272" w:rsidRPr="00AF54D9">
        <w:rPr>
          <w:rFonts w:asciiTheme="minorHAnsi" w:hAnsiTheme="minorHAnsi"/>
          <w:szCs w:val="24"/>
        </w:rPr>
        <w:t xml:space="preserve"> </w:t>
      </w:r>
      <w:r w:rsidR="00AF54D9">
        <w:rPr>
          <w:rFonts w:asciiTheme="minorHAnsi" w:hAnsiTheme="minorHAnsi"/>
          <w:szCs w:val="24"/>
        </w:rPr>
        <w:t xml:space="preserve">RFSL Stockholm, </w:t>
      </w:r>
      <w:r w:rsidR="00381797" w:rsidRPr="00AF54D9">
        <w:rPr>
          <w:rFonts w:asciiTheme="minorHAnsi" w:hAnsiTheme="minorHAnsi"/>
          <w:szCs w:val="24"/>
        </w:rPr>
        <w:t xml:space="preserve">inom uppdraget </w:t>
      </w:r>
      <w:r w:rsidR="00E93272" w:rsidRPr="00AF54D9">
        <w:rPr>
          <w:rFonts w:asciiTheme="minorHAnsi" w:hAnsiTheme="minorHAnsi"/>
          <w:szCs w:val="24"/>
        </w:rPr>
        <w:t>att implement</w:t>
      </w:r>
      <w:r w:rsidR="00AF54D9">
        <w:rPr>
          <w:rFonts w:asciiTheme="minorHAnsi" w:hAnsiTheme="minorHAnsi"/>
          <w:szCs w:val="24"/>
        </w:rPr>
        <w:t xml:space="preserve">era den strategiska planen, </w:t>
      </w:r>
      <w:r w:rsidR="00E93272" w:rsidRPr="00AF54D9">
        <w:rPr>
          <w:rFonts w:asciiTheme="minorHAnsi" w:hAnsiTheme="minorHAnsi"/>
          <w:szCs w:val="24"/>
        </w:rPr>
        <w:t xml:space="preserve">årligen se till att den strategiska planen utvärderas och när behov finns uppdateras så att förlegade begrepp byts ut och </w:t>
      </w:r>
      <w:r w:rsidR="00AF54D9">
        <w:rPr>
          <w:rFonts w:asciiTheme="minorHAnsi" w:hAnsiTheme="minorHAnsi"/>
          <w:szCs w:val="24"/>
        </w:rPr>
        <w:t xml:space="preserve">så </w:t>
      </w:r>
      <w:r w:rsidR="00E93272" w:rsidRPr="00AF54D9">
        <w:rPr>
          <w:rFonts w:asciiTheme="minorHAnsi" w:hAnsiTheme="minorHAnsi"/>
          <w:szCs w:val="24"/>
        </w:rPr>
        <w:t>att delmål fortfarande är relevanta för att nå planens övergripande och långsiktiga mål.</w:t>
      </w:r>
    </w:p>
    <w:sectPr w:rsidR="00610897" w:rsidRPr="00AF54D9" w:rsidSect="00E37A3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41" w:rsidRDefault="008B1741" w:rsidP="0062639E">
      <w:pPr>
        <w:spacing w:after="0" w:line="240" w:lineRule="auto"/>
      </w:pPr>
      <w:r>
        <w:separator/>
      </w:r>
    </w:p>
  </w:endnote>
  <w:endnote w:type="continuationSeparator" w:id="0">
    <w:p w:rsidR="008B1741" w:rsidRDefault="008B1741" w:rsidP="0062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41" w:rsidRDefault="008B1741" w:rsidP="0062639E">
      <w:pPr>
        <w:spacing w:after="0" w:line="240" w:lineRule="auto"/>
      </w:pPr>
      <w:r>
        <w:separator/>
      </w:r>
    </w:p>
  </w:footnote>
  <w:footnote w:type="continuationSeparator" w:id="0">
    <w:p w:rsidR="008B1741" w:rsidRDefault="008B1741" w:rsidP="00626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9E" w:rsidRPr="0062639E" w:rsidRDefault="0062639E" w:rsidP="0062639E">
    <w:pPr>
      <w:ind w:left="2608"/>
      <w:rPr>
        <w:b/>
      </w:rPr>
    </w:pPr>
    <w:r w:rsidRPr="0062639E">
      <w:rPr>
        <w:b/>
      </w:rPr>
      <w:t>Proposition till RFSL Stockholms årsmöte den 14 mars 2015</w:t>
    </w:r>
  </w:p>
  <w:p w:rsidR="0062639E" w:rsidRDefault="00626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5CB1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472CF4"/>
    <w:multiLevelType w:val="hybridMultilevel"/>
    <w:tmpl w:val="E7E85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2639E"/>
    <w:rsid w:val="00285911"/>
    <w:rsid w:val="002C0A1A"/>
    <w:rsid w:val="00381797"/>
    <w:rsid w:val="00610897"/>
    <w:rsid w:val="0062639E"/>
    <w:rsid w:val="007F712B"/>
    <w:rsid w:val="008B1741"/>
    <w:rsid w:val="00A10F83"/>
    <w:rsid w:val="00AF54D9"/>
    <w:rsid w:val="00B93AB5"/>
    <w:rsid w:val="00C43E64"/>
    <w:rsid w:val="00D34F8B"/>
    <w:rsid w:val="00E37A3F"/>
    <w:rsid w:val="00E90747"/>
    <w:rsid w:val="00E93272"/>
    <w:rsid w:val="00ED00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3F"/>
  </w:style>
  <w:style w:type="paragraph" w:styleId="Heading1">
    <w:name w:val="heading 1"/>
    <w:basedOn w:val="Normal"/>
    <w:next w:val="Normal"/>
    <w:link w:val="Heading1Char"/>
    <w:uiPriority w:val="9"/>
    <w:qFormat/>
    <w:rsid w:val="00626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63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2639E"/>
  </w:style>
  <w:style w:type="paragraph" w:styleId="Footer">
    <w:name w:val="footer"/>
    <w:basedOn w:val="Normal"/>
    <w:link w:val="FooterChar"/>
    <w:uiPriority w:val="99"/>
    <w:semiHidden/>
    <w:unhideWhenUsed/>
    <w:rsid w:val="006263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2639E"/>
  </w:style>
  <w:style w:type="character" w:customStyle="1" w:styleId="Heading1Char">
    <w:name w:val="Heading 1 Char"/>
    <w:basedOn w:val="DefaultParagraphFont"/>
    <w:link w:val="Heading1"/>
    <w:uiPriority w:val="9"/>
    <w:rsid w:val="006263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2639E"/>
    <w:pPr>
      <w:spacing w:after="0" w:line="240" w:lineRule="auto"/>
    </w:pPr>
  </w:style>
  <w:style w:type="paragraph" w:customStyle="1" w:styleId="normal0">
    <w:name w:val="normal"/>
    <w:link w:val="normalChar"/>
    <w:rsid w:val="00610897"/>
    <w:pPr>
      <w:spacing w:after="0" w:line="240" w:lineRule="auto"/>
    </w:pPr>
    <w:rPr>
      <w:rFonts w:ascii="Calibri" w:eastAsia="Calibri" w:hAnsi="Calibri" w:cs="Calibri"/>
      <w:color w:val="000000"/>
      <w:sz w:val="24"/>
      <w:szCs w:val="20"/>
      <w:lang w:eastAsia="sv-SE"/>
    </w:rPr>
  </w:style>
  <w:style w:type="character" w:customStyle="1" w:styleId="normalChar">
    <w:name w:val="normal Char"/>
    <w:basedOn w:val="DefaultParagraphFont"/>
    <w:link w:val="normal0"/>
    <w:rsid w:val="00610897"/>
    <w:rPr>
      <w:rFonts w:ascii="Calibri" w:eastAsia="Calibri" w:hAnsi="Calibri" w:cs="Calibri"/>
      <w:color w:val="000000"/>
      <w:sz w:val="24"/>
      <w:szCs w:val="20"/>
      <w:lang w:eastAsia="sv-SE"/>
    </w:rPr>
  </w:style>
  <w:style w:type="paragraph" w:styleId="ListBullet">
    <w:name w:val="List Bullet"/>
    <w:basedOn w:val="Normal"/>
    <w:uiPriority w:val="99"/>
    <w:unhideWhenUsed/>
    <w:rsid w:val="0028591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Eriksson</dc:creator>
  <cp:lastModifiedBy>Patrik Eriksson</cp:lastModifiedBy>
  <cp:revision>2</cp:revision>
  <dcterms:created xsi:type="dcterms:W3CDTF">2015-02-26T19:30:00Z</dcterms:created>
  <dcterms:modified xsi:type="dcterms:W3CDTF">2015-02-26T19:30:00Z</dcterms:modified>
</cp:coreProperties>
</file>